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80"/>
              <w:left w:type="dxa" w:w="280"/>
              <w:bottom w:type="dxa" w:w="180"/>
              <w:right w:type="dxa" w:w="280"/>
            </w:tcMar>
          </w:tcPr>
          <w:p>
            <w:pPr>
              <w:jc w:val="center"/>
            </w:pPr>
            <w:r>
              <w:rPr>
                <w:rFonts w:ascii="Calibri" w:cs="Calibri" w:eastAsia="Calibri" w:hAnsi="Calibri"/>
                <w:b w:val="false"/>
                <w:bCs w:val="false"/>
                <w:color w:val="5A6472"/>
                <w:sz w:val="20"/>
                <w:szCs w:val="20"/>
              </w:rPr>
              <w:t xml:space="preserve">PROGRAMME DE FORMATION</w:t>
            </w:r>
          </w:p>
          <w:p>
            <w:pPr>
              <w:spacing w:after="60" w:before="60"/>
              <w:jc w:val="center"/>
            </w:pPr>
            <w:r>
              <w:rPr>
                <w:rFonts w:ascii="Calibri" w:cs="Calibri" w:eastAsia="Calibri" w:hAnsi="Calibri"/>
                <w:b/>
                <w:bCs/>
                <w:color w:val="0A7C5C"/>
                <w:sz w:val="32"/>
                <w:szCs w:val="32"/>
              </w:rPr>
              <w:t xml:space="preserve">[INTITULÉ EXACT DE LA FORMATION]</w:t>
            </w:r>
          </w:p>
          <w:p>
            <w:pPr>
              <w:jc w:val="center"/>
            </w:pPr>
            <w:r>
              <w:rPr>
                <w:rFonts w:ascii="Calibri" w:cs="Calibri" w:eastAsia="Calibri" w:hAnsi="Calibri"/>
                <w:i/>
                <w:iCs/>
                <w:color w:val="5A6472"/>
                <w:sz w:val="20"/>
                <w:szCs w:val="20"/>
              </w:rPr>
              <w:t xml:space="preserve">[Sous-titre ou accroche de la formation — optionnel]</w:t>
            </w:r>
          </w:p>
        </w:tc>
      </w:tr>
    </w:tbl>
    <w:p>
      <w:pPr>
        <w:spacing w:after="40" w:before="4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9"/>
        <w:gridCol w:w="2409"/>
        <w:gridCol w:w="2409"/>
        <w:gridCol w:w="2409"/>
      </w:tblGrid>
      <w:tr>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h]</w:t>
            </w:r>
          </w:p>
          <w:p>
            <w:pPr>
              <w:jc w:val="center"/>
            </w:pPr>
            <w:r>
              <w:rPr>
                <w:rFonts w:ascii="Calibri" w:cs="Calibri" w:eastAsia="Calibri" w:hAnsi="Calibri"/>
                <w:color w:val="F7F3ED"/>
                <w:sz w:val="16"/>
                <w:szCs w:val="16"/>
              </w:rPr>
              <w:t xml:space="preserve">Durée totale</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w:t>
            </w:r>
          </w:p>
          <w:p>
            <w:pPr>
              <w:jc w:val="center"/>
            </w:pPr>
            <w:r>
              <w:rPr>
                <w:rFonts w:ascii="Calibri" w:cs="Calibri" w:eastAsia="Calibri" w:hAnsi="Calibri"/>
                <w:color w:val="F7F3ED"/>
                <w:sz w:val="16"/>
                <w:szCs w:val="16"/>
              </w:rPr>
              <w:t xml:space="preserve">Participants max.</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À partir de</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Taux de satisfaction</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INFORMATIONS PRATIQUES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800"/>
        <w:gridCol w:w="5838"/>
      </w:tblGrid>
      <w:tr>
        <w:tc>
          <w:tcPr>
            <w:tcW w:type="dxa" w:w="3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Durée totale</w:t>
            </w:r>
          </w:p>
        </w:tc>
        <w:tc>
          <w:tcPr>
            <w:tcW w:type="dxa" w:w="5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[Ex. : 14 h — 2 jours — 3,5 jours]</w:t>
            </w:r>
          </w:p>
        </w:tc>
      </w:tr>
      <w:tr>
        <w:tc>
          <w:tcPr>
            <w:tcW w:type="dxa" w:w="38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Modalité</w:t>
            </w:r>
          </w:p>
        </w:tc>
        <w:tc>
          <w:tcPr>
            <w:tcW w:type="dxa" w:w="58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[Ex. : Présentiel — Distanciel — Mixte — E-learning — AFEST]</w:t>
            </w:r>
          </w:p>
        </w:tc>
      </w:tr>
      <w:tr>
        <w:tc>
          <w:tcPr>
            <w:tcW w:type="dxa" w:w="3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Rythme</w:t>
            </w:r>
          </w:p>
        </w:tc>
        <w:tc>
          <w:tcPr>
            <w:tcW w:type="dxa" w:w="5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[Ex. : 2 jours consécutifs — 1 jour/semaine — modules de 2 h/semaine]</w:t>
            </w:r>
          </w:p>
        </w:tc>
      </w:tr>
      <w:tr>
        <w:tc>
          <w:tcPr>
            <w:tcW w:type="dxa" w:w="38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Lieu</w:t>
            </w:r>
          </w:p>
        </w:tc>
        <w:tc>
          <w:tcPr>
            <w:tcW w:type="dxa" w:w="58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[Ex. : Dans vos locaux (INTRA) — Nos locaux (INTER) — À distance]</w:t>
            </w:r>
          </w:p>
        </w:tc>
      </w:tr>
      <w:tr>
        <w:tc>
          <w:tcPr>
            <w:tcW w:type="dxa" w:w="3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Effectif</w:t>
            </w:r>
          </w:p>
        </w:tc>
        <w:tc>
          <w:tcPr>
            <w:tcW w:type="dxa" w:w="5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[Ex. : De 4 à 12 participants par session]</w:t>
            </w:r>
          </w:p>
        </w:tc>
      </w:tr>
      <w:tr>
        <w:tc>
          <w:tcPr>
            <w:tcW w:type="dxa" w:w="38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Type d'action de formation</w:t>
            </w:r>
          </w:p>
        </w:tc>
        <w:tc>
          <w:tcPr>
            <w:tcW w:type="dxa" w:w="58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[Action de formation / Bilan de compétences / VAE / Apprentissage]</w:t>
            </w:r>
          </w:p>
        </w:tc>
      </w:tr>
      <w:tr>
        <w:tc>
          <w:tcPr>
            <w:tcW w:type="dxa" w:w="3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Code CPF (si éligible)</w:t>
            </w:r>
          </w:p>
        </w:tc>
        <w:tc>
          <w:tcPr>
            <w:tcW w:type="dxa" w:w="5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[Code Mon Compte Formation — ou « Non éligible CPF »]</w:t>
            </w:r>
          </w:p>
        </w:tc>
      </w:tr>
      <w:tr>
        <w:tc>
          <w:tcPr>
            <w:tcW w:type="dxa" w:w="38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Référence catalogue</w:t>
            </w:r>
          </w:p>
        </w:tc>
        <w:tc>
          <w:tcPr>
            <w:tcW w:type="dxa" w:w="58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[Code ou référence interne]</w:t>
            </w:r>
          </w:p>
        </w:tc>
      </w:tr>
      <w:tr>
        <w:tc>
          <w:tcPr>
            <w:tcW w:type="dxa" w:w="3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Date de dernière mise à jour</w:t>
            </w:r>
          </w:p>
        </w:tc>
        <w:tc>
          <w:tcPr>
            <w:tcW w:type="dxa" w:w="5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[JJ/MM/AAAA]</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PUBLIC VISÉ ET PRÉREQUIS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8"/>
              <w:bottom w:val="nil" w:color="FFFFFF" w:sz="0"/>
              <w:right w:val="nil" w:color="FFFFFF" w:sz="0"/>
            </w:tcBorders>
            <w:shd w:fill="F7F3ED" w:val="clear" w:color="auto"/>
            <w:tcMar>
              <w:top w:type="dxa" w:w="100"/>
              <w:left w:type="dxa" w:w="240"/>
              <w:bottom w:type="dxa" w:w="100"/>
              <w:right w:type="dxa" w:w="150"/>
            </w:tcMar>
          </w:tcPr>
          <w:p>
            <w:pPr>
              <w:spacing w:after="60" w:before="0"/>
            </w:pPr>
            <w:r>
              <w:rPr>
                <w:rFonts w:ascii="Calibri" w:cs="Calibri" w:eastAsia="Calibri" w:hAnsi="Calibri"/>
                <w:b/>
                <w:bCs/>
                <w:color w:val="1A1A1A"/>
                <w:sz w:val="20"/>
                <w:szCs w:val="20"/>
              </w:rPr>
              <w:t xml:space="preserve">Public visé :</w:t>
            </w:r>
          </w:p>
          <w:p>
            <w:pPr>
              <w:spacing w:after="0" w:before="0"/>
            </w:pPr>
            <w:r>
              <w:rPr>
                <w:rFonts w:ascii="Calibri" w:cs="Calibri" w:eastAsia="Calibri" w:hAnsi="Calibri"/>
                <w:color w:val="5A6472"/>
                <w:sz w:val="20"/>
                <w:szCs w:val="20"/>
              </w:rPr>
              <w:t xml:space="preserve">[Décrire le ou les profils de bénéficiaires — ex. : Managers de proximité du secteur privé, ayant en charge au minimum 2 collaborateurs. Tout professionnel souhaitant structurer ses pratiques managériales.]</w:t>
            </w:r>
          </w:p>
        </w:tc>
      </w:tr>
    </w:tbl>
    <w:p>
      <w:pPr>
        <w:spacing w:after="30" w:before="3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single" w:color="0A7C5C" w:sz="8"/>
              <w:bottom w:val="nil" w:color="FFFFFF" w:sz="0"/>
              <w:right w:val="nil" w:color="FFFFFF" w:sz="0"/>
            </w:tcBorders>
            <w:shd w:fill="F7F3ED" w:val="clear" w:color="auto"/>
            <w:tcMar>
              <w:top w:type="dxa" w:w="100"/>
              <w:left w:type="dxa" w:w="240"/>
              <w:bottom w:type="dxa" w:w="100"/>
              <w:right w:type="dxa" w:w="150"/>
            </w:tcMar>
          </w:tcPr>
          <w:p>
            <w:pPr>
              <w:spacing w:after="60" w:before="0"/>
            </w:pPr>
            <w:r>
              <w:rPr>
                <w:rFonts w:ascii="Calibri" w:cs="Calibri" w:eastAsia="Calibri" w:hAnsi="Calibri"/>
                <w:b/>
                <w:bCs/>
                <w:color w:val="1A1A1A"/>
                <w:sz w:val="20"/>
                <w:szCs w:val="20"/>
              </w:rPr>
              <w:t xml:space="preserve">Prérequis :</w:t>
            </w:r>
          </w:p>
          <w:p>
            <w:pPr>
              <w:spacing w:after="30" w:before="30"/>
              <w:ind w:left="300"/>
            </w:pPr>
            <w:r>
              <w:rPr>
                <w:rFonts w:ascii="Calibri" w:cs="Calibri" w:eastAsia="Calibri" w:hAnsi="Calibri"/>
                <w:color w:val="0A7C5C"/>
                <w:sz w:val="20"/>
                <w:szCs w:val="20"/>
              </w:rPr>
              <w:t xml:space="preserve">•  </w:t>
            </w:r>
            <w:r>
              <w:rPr>
                <w:rFonts w:ascii="Calibri" w:cs="Calibri" w:eastAsia="Calibri" w:hAnsi="Calibri"/>
                <w:color w:val="333333"/>
                <w:sz w:val="20"/>
                <w:szCs w:val="20"/>
              </w:rPr>
              <w:t xml:space="preserve">[Prérequis 1 — ex. : Occuper ou avoir occupé un poste d'encadrement]</w:t>
            </w:r>
          </w:p>
          <w:p>
            <w:pPr>
              <w:spacing w:after="30" w:before="30"/>
              <w:ind w:left="300"/>
            </w:pPr>
            <w:r>
              <w:rPr>
                <w:rFonts w:ascii="Calibri" w:cs="Calibri" w:eastAsia="Calibri" w:hAnsi="Calibri"/>
                <w:color w:val="0A7C5C"/>
                <w:sz w:val="20"/>
                <w:szCs w:val="20"/>
              </w:rPr>
              <w:t xml:space="preserve">•  </w:t>
            </w:r>
            <w:r>
              <w:rPr>
                <w:rFonts w:ascii="Calibri" w:cs="Calibri" w:eastAsia="Calibri" w:hAnsi="Calibri"/>
                <w:color w:val="333333"/>
                <w:sz w:val="20"/>
                <w:szCs w:val="20"/>
              </w:rPr>
              <w:t xml:space="preserve">[Prérequis 2 — ex. : Maîtrise du français écrit et oral]</w:t>
            </w:r>
          </w:p>
          <w:p>
            <w:pPr>
              <w:spacing w:after="30" w:before="30"/>
              <w:ind w:left="300"/>
            </w:pPr>
            <w:r>
              <w:rPr>
                <w:rFonts w:ascii="Calibri" w:cs="Calibri" w:eastAsia="Calibri" w:hAnsi="Calibri"/>
                <w:color w:val="0A7C5C"/>
                <w:sz w:val="20"/>
                <w:szCs w:val="20"/>
              </w:rPr>
              <w:t xml:space="preserve">•  </w:t>
            </w:r>
            <w:r>
              <w:rPr>
                <w:rFonts w:ascii="Calibri" w:cs="Calibri" w:eastAsia="Calibri" w:hAnsi="Calibri"/>
                <w:color w:val="333333"/>
                <w:sz w:val="20"/>
                <w:szCs w:val="20"/>
              </w:rPr>
              <w:t xml:space="preserve">[Si aucun prérequis : Formation accessible à tout public, sans prérequis spécifique]</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OBJECTIFS DE LA FORMATION</w:t>
            </w:r>
          </w:p>
        </w:tc>
      </w:tr>
    </w:tbl>
    <w:p>
      <w:pPr>
        <w:spacing w:after="20" w:before="20"/>
      </w:pPr>
    </w:p>
    <w:p>
      <w:pPr>
        <w:spacing w:after="60" w:before="0"/>
      </w:pPr>
      <w:r>
        <w:rPr>
          <w:rFonts w:ascii="Calibri" w:cs="Calibri" w:eastAsia="Calibri" w:hAnsi="Calibri"/>
          <w:b/>
          <w:bCs/>
          <w:color w:val="1A1A1A"/>
          <w:sz w:val="20"/>
          <w:szCs w:val="20"/>
        </w:rPr>
        <w:t xml:space="preserve">À l'issue de la formation, le participant sera capable de : </w:t>
      </w:r>
    </w:p>
    <w:p>
      <w:pPr>
        <w:spacing w:after="40" w:before="40"/>
        <w:ind w:left="300"/>
      </w:pPr>
      <w:r>
        <w:rPr>
          <w:rFonts w:ascii="Calibri" w:cs="Calibri" w:eastAsia="Calibri" w:hAnsi="Calibri"/>
          <w:b/>
          <w:bCs/>
          <w:color w:val="0A7C5C"/>
          <w:sz w:val="20"/>
          <w:szCs w:val="20"/>
        </w:rPr>
        <w:t xml:space="preserve">1.  </w:t>
      </w:r>
      <w:r>
        <w:rPr>
          <w:rFonts w:ascii="Calibri" w:cs="Calibri" w:eastAsia="Calibri" w:hAnsi="Calibri"/>
          <w:color w:val="333333"/>
          <w:sz w:val="20"/>
          <w:szCs w:val="20"/>
        </w:rPr>
        <w:t xml:space="preserve">[Formuler l'objectif 1 avec un verbe d'action — ex. : Identifier son style de management et l'adapter à chaque situation]</w:t>
      </w:r>
    </w:p>
    <w:p>
      <w:pPr>
        <w:spacing w:after="40" w:before="40"/>
        <w:ind w:left="300"/>
      </w:pPr>
      <w:r>
        <w:rPr>
          <w:rFonts w:ascii="Calibri" w:cs="Calibri" w:eastAsia="Calibri" w:hAnsi="Calibri"/>
          <w:b/>
          <w:bCs/>
          <w:color w:val="0A7C5C"/>
          <w:sz w:val="20"/>
          <w:szCs w:val="20"/>
        </w:rPr>
        <w:t xml:space="preserve">2.  </w:t>
      </w:r>
      <w:r>
        <w:rPr>
          <w:rFonts w:ascii="Calibri" w:cs="Calibri" w:eastAsia="Calibri" w:hAnsi="Calibri"/>
          <w:color w:val="333333"/>
          <w:sz w:val="20"/>
          <w:szCs w:val="20"/>
        </w:rPr>
        <w:t xml:space="preserve">[Formuler l'objectif 2 avec un verbe d'action — ex. : Conduire des entretiens individuels structurés et constructifs]</w:t>
      </w:r>
    </w:p>
    <w:p>
      <w:pPr>
        <w:spacing w:after="40" w:before="40"/>
        <w:ind w:left="300"/>
      </w:pPr>
      <w:r>
        <w:rPr>
          <w:rFonts w:ascii="Calibri" w:cs="Calibri" w:eastAsia="Calibri" w:hAnsi="Calibri"/>
          <w:b/>
          <w:bCs/>
          <w:color w:val="0A7C5C"/>
          <w:sz w:val="20"/>
          <w:szCs w:val="20"/>
        </w:rPr>
        <w:t xml:space="preserve">3.  </w:t>
      </w:r>
      <w:r>
        <w:rPr>
          <w:rFonts w:ascii="Calibri" w:cs="Calibri" w:eastAsia="Calibri" w:hAnsi="Calibri"/>
          <w:color w:val="333333"/>
          <w:sz w:val="20"/>
          <w:szCs w:val="20"/>
        </w:rPr>
        <w:t xml:space="preserve">[Formuler l'objectif 3 avec un verbe d'action — ex. : Animer des réunions d'équipe efficaces et mobilisatrices]</w:t>
      </w:r>
    </w:p>
    <w:p>
      <w:pPr>
        <w:spacing w:after="40" w:before="40"/>
        <w:ind w:left="300"/>
      </w:pPr>
      <w:r>
        <w:rPr>
          <w:rFonts w:ascii="Calibri" w:cs="Calibri" w:eastAsia="Calibri" w:hAnsi="Calibri"/>
          <w:b/>
          <w:bCs/>
          <w:color w:val="0A7C5C"/>
          <w:sz w:val="20"/>
          <w:szCs w:val="20"/>
        </w:rPr>
        <w:t xml:space="preserve">4.  </w:t>
      </w:r>
      <w:r>
        <w:rPr>
          <w:rFonts w:ascii="Calibri" w:cs="Calibri" w:eastAsia="Calibri" w:hAnsi="Calibri"/>
          <w:color w:val="333333"/>
          <w:sz w:val="20"/>
          <w:szCs w:val="20"/>
        </w:rPr>
        <w:t xml:space="preserve">[Formuler l'objectif 4 avec un verbe d'action — ex. : Gérer les situations de tension et les conflits au sein de l'équipe]</w:t>
      </w:r>
    </w:p>
    <w:p>
      <w:pPr>
        <w:spacing w:after="40" w:before="40"/>
        <w:ind w:left="300"/>
      </w:pPr>
      <w:r>
        <w:rPr>
          <w:rFonts w:ascii="Calibri" w:cs="Calibri" w:eastAsia="Calibri" w:hAnsi="Calibri"/>
          <w:b/>
          <w:bCs/>
          <w:color w:val="0A7C5C"/>
          <w:sz w:val="20"/>
          <w:szCs w:val="20"/>
        </w:rPr>
        <w:t xml:space="preserve">5.  </w:t>
      </w:r>
      <w:r>
        <w:rPr>
          <w:rFonts w:ascii="Calibri" w:cs="Calibri" w:eastAsia="Calibri" w:hAnsi="Calibri"/>
          <w:color w:val="333333"/>
          <w:sz w:val="20"/>
          <w:szCs w:val="20"/>
        </w:rPr>
        <w:t xml:space="preserve">[Formuler l'objectif 5 avec un verbe d'action — ex. : Construire et déployer un plan d'actions opérationnel pour son équipe]</w:t>
      </w:r>
    </w:p>
    <w:p>
      <w:pPr>
        <w:spacing w:after="80" w:before="80"/>
      </w:pPr>
    </w:p>
    <w:p>
      <w:r>
        <w:br w:type="page"/>
      </w: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PROGRAMME</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7738"/>
        <w:gridCol w:w="1400"/>
      </w:tblGrid>
      <w:tr>
        <w:tc>
          <w:tcPr>
            <w:tcW w:type="dxa" w:w="5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20"/>
                <w:szCs w:val="20"/>
              </w:rPr>
              <w:t xml:space="preserve">1</w:t>
            </w:r>
          </w:p>
        </w:tc>
        <w:tc>
          <w:tcPr>
            <w:tcW w:type="dxa" w:w="77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0A7C5C"/>
                <w:sz w:val="20"/>
                <w:szCs w:val="20"/>
              </w:rPr>
              <w:t xml:space="preserve">[Intitulé du module 1 — ex. : Les fondamentaux du management]</w:t>
            </w:r>
          </w:p>
        </w:tc>
        <w:tc>
          <w:tcPr>
            <w:tcW w:type="dxa" w:w="14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19"/>
                <w:szCs w:val="19"/>
              </w:rPr>
              <w:t xml:space="preserve">[X h]</w:t>
            </w:r>
          </w:p>
        </w:tc>
      </w:tr>
      <w:tr>
        <w:tc>
          <w:tcPr>
            <w:tcW w:type="dxa" w:w="500"/>
            <w:tcBorders>
              <w:top w:val="single" w:color="DDDDDD" w:sz="1"/>
              <w:left w:val="single" w:color="DDDDDD" w:sz="1"/>
              <w:bottom w:val="single" w:color="DDDDDD" w:sz="1"/>
              <w:right w:val="single" w:color="DDDDDD" w:sz="1"/>
            </w:tcBorders>
            <w:shd w:fill="F7F3ED" w:val="clear" w:color="auto"/>
            <w:tcMar>
              <w:top w:type="dxa" w:w="80"/>
              <w:left w:type="dxa" w:w="100"/>
              <w:bottom w:type="dxa" w:w="80"/>
              <w:right w:type="dxa" w:w="100"/>
            </w:tcMar>
          </w:tcPr>
          <w:p/>
        </w:tc>
        <w:tc>
          <w:tcPr>
            <w:tcW w:type="dxa" w:w="9138"/>
            <w:gridSpan w:val="2"/>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1.1 — ex. : Les différents styles de management : définitions et caractéristiques]</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1.2 — ex. : Autodiagnostic de son profil managérial]</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1.3 — ex. : Les leviers de la motivation et de l'engagement des collaborateurs]</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1.4 — Ajouter / modifier selon la formation]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7738"/>
        <w:gridCol w:w="1400"/>
      </w:tblGrid>
      <w:tr>
        <w:tc>
          <w:tcPr>
            <w:tcW w:type="dxa" w:w="5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20"/>
                <w:szCs w:val="20"/>
              </w:rPr>
              <w:t xml:space="preserve">2</w:t>
            </w:r>
          </w:p>
        </w:tc>
        <w:tc>
          <w:tcPr>
            <w:tcW w:type="dxa" w:w="77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0A7C5C"/>
                <w:sz w:val="20"/>
                <w:szCs w:val="20"/>
              </w:rPr>
              <w:t xml:space="preserve">[Intitulé du module 2 — ex. : Communication et entretiens managériaux]</w:t>
            </w:r>
          </w:p>
        </w:tc>
        <w:tc>
          <w:tcPr>
            <w:tcW w:type="dxa" w:w="14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19"/>
                <w:szCs w:val="19"/>
              </w:rPr>
              <w:t xml:space="preserve">[X h]</w:t>
            </w:r>
          </w:p>
        </w:tc>
      </w:tr>
      <w:tr>
        <w:tc>
          <w:tcPr>
            <w:tcW w:type="dxa" w:w="500"/>
            <w:tcBorders>
              <w:top w:val="single" w:color="DDDDDD" w:sz="1"/>
              <w:left w:val="single" w:color="DDDDDD" w:sz="1"/>
              <w:bottom w:val="single" w:color="DDDDDD" w:sz="1"/>
              <w:right w:val="single" w:color="DDDDDD" w:sz="1"/>
            </w:tcBorders>
            <w:shd w:fill="F7F3ED" w:val="clear" w:color="auto"/>
            <w:tcMar>
              <w:top w:type="dxa" w:w="80"/>
              <w:left w:type="dxa" w:w="100"/>
              <w:bottom w:type="dxa" w:w="80"/>
              <w:right w:type="dxa" w:w="100"/>
            </w:tcMar>
          </w:tcPr>
          <w:p/>
        </w:tc>
        <w:tc>
          <w:tcPr>
            <w:tcW w:type="dxa" w:w="9138"/>
            <w:gridSpan w:val="2"/>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2.1 — ex. : Les principes de la communication assertive]</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2.2 — ex. : Conduire un entretien individuel — étapes et méthodes]</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2.3 — ex. : Formuler un feedback constructif — méthode DESC]</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2.4 — Ajouter / modifier selon la formation]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7738"/>
        <w:gridCol w:w="1400"/>
      </w:tblGrid>
      <w:tr>
        <w:tc>
          <w:tcPr>
            <w:tcW w:type="dxa" w:w="5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20"/>
                <w:szCs w:val="20"/>
              </w:rPr>
              <w:t xml:space="preserve">3</w:t>
            </w:r>
          </w:p>
        </w:tc>
        <w:tc>
          <w:tcPr>
            <w:tcW w:type="dxa" w:w="77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0A7C5C"/>
                <w:sz w:val="20"/>
                <w:szCs w:val="20"/>
              </w:rPr>
              <w:t xml:space="preserve">[Intitulé du module 3 — ex. : Organisation et pilotage de l'équipe]</w:t>
            </w:r>
          </w:p>
        </w:tc>
        <w:tc>
          <w:tcPr>
            <w:tcW w:type="dxa" w:w="14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19"/>
                <w:szCs w:val="19"/>
              </w:rPr>
              <w:t xml:space="preserve">[X h]</w:t>
            </w:r>
          </w:p>
        </w:tc>
      </w:tr>
      <w:tr>
        <w:tc>
          <w:tcPr>
            <w:tcW w:type="dxa" w:w="500"/>
            <w:tcBorders>
              <w:top w:val="single" w:color="DDDDDD" w:sz="1"/>
              <w:left w:val="single" w:color="DDDDDD" w:sz="1"/>
              <w:bottom w:val="single" w:color="DDDDDD" w:sz="1"/>
              <w:right w:val="single" w:color="DDDDDD" w:sz="1"/>
            </w:tcBorders>
            <w:shd w:fill="F7F3ED" w:val="clear" w:color="auto"/>
            <w:tcMar>
              <w:top w:type="dxa" w:w="80"/>
              <w:left w:type="dxa" w:w="100"/>
              <w:bottom w:type="dxa" w:w="80"/>
              <w:right w:type="dxa" w:w="100"/>
            </w:tcMar>
          </w:tcPr>
          <w:p/>
        </w:tc>
        <w:tc>
          <w:tcPr>
            <w:tcW w:type="dxa" w:w="9138"/>
            <w:gridSpan w:val="2"/>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3.1 — ex. : Fixer des objectifs SMART et déléguer efficacement]</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3.2 — ex. : Construire un tableau de bord de suivi d'équipe]</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3.3 — ex. : Gérer les priorités et les imprévus]</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3.4 — Ajouter / modifier selon la formation]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7738"/>
        <w:gridCol w:w="1400"/>
      </w:tblGrid>
      <w:tr>
        <w:tc>
          <w:tcPr>
            <w:tcW w:type="dxa" w:w="5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20"/>
                <w:szCs w:val="20"/>
              </w:rPr>
              <w:t xml:space="preserve">4</w:t>
            </w:r>
          </w:p>
        </w:tc>
        <w:tc>
          <w:tcPr>
            <w:tcW w:type="dxa" w:w="77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0A7C5C"/>
                <w:sz w:val="20"/>
                <w:szCs w:val="20"/>
              </w:rPr>
              <w:t xml:space="preserve">[Intitulé du module 4 — ex. : Gestion des situations difficiles]</w:t>
            </w:r>
          </w:p>
        </w:tc>
        <w:tc>
          <w:tcPr>
            <w:tcW w:type="dxa" w:w="14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19"/>
                <w:szCs w:val="19"/>
              </w:rPr>
              <w:t xml:space="preserve">[X h]</w:t>
            </w:r>
          </w:p>
        </w:tc>
      </w:tr>
      <w:tr>
        <w:tc>
          <w:tcPr>
            <w:tcW w:type="dxa" w:w="500"/>
            <w:tcBorders>
              <w:top w:val="single" w:color="DDDDDD" w:sz="1"/>
              <w:left w:val="single" w:color="DDDDDD" w:sz="1"/>
              <w:bottom w:val="single" w:color="DDDDDD" w:sz="1"/>
              <w:right w:val="single" w:color="DDDDDD" w:sz="1"/>
            </w:tcBorders>
            <w:shd w:fill="F7F3ED" w:val="clear" w:color="auto"/>
            <w:tcMar>
              <w:top w:type="dxa" w:w="80"/>
              <w:left w:type="dxa" w:w="100"/>
              <w:bottom w:type="dxa" w:w="80"/>
              <w:right w:type="dxa" w:w="100"/>
            </w:tcMar>
          </w:tcPr>
          <w:p/>
        </w:tc>
        <w:tc>
          <w:tcPr>
            <w:tcW w:type="dxa" w:w="9138"/>
            <w:gridSpan w:val="2"/>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4.1 — ex. : Identifier et prévenir les sources de tension en équipe]</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4.2 — ex. : Conduire un entretien de recadrage]</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4.3 — ex. : Gérer un conflit interpersonnel]</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4.4 — Ajouter / modifier selon la formation]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00"/>
        <w:gridCol w:w="7738"/>
        <w:gridCol w:w="1400"/>
      </w:tblGrid>
      <w:tr>
        <w:tc>
          <w:tcPr>
            <w:tcW w:type="dxa" w:w="5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20"/>
                <w:szCs w:val="20"/>
              </w:rPr>
              <w:t xml:space="preserve">5</w:t>
            </w:r>
          </w:p>
        </w:tc>
        <w:tc>
          <w:tcPr>
            <w:tcW w:type="dxa" w:w="77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0A7C5C"/>
                <w:sz w:val="20"/>
                <w:szCs w:val="20"/>
              </w:rPr>
              <w:t xml:space="preserve">[Intitulé du module 5 — ex. : Bilan et plan d'actions personnalisé]</w:t>
            </w:r>
          </w:p>
        </w:tc>
        <w:tc>
          <w:tcPr>
            <w:tcW w:type="dxa" w:w="1400"/>
            <w:tcBorders>
              <w:top w:val="single" w:color="DDDDDD" w:sz="1"/>
              <w:left w:val="single" w:color="DDDDDD" w:sz="1"/>
              <w:bottom w:val="single" w:color="DDDDDD" w:sz="1"/>
              <w:right w:val="single" w:color="DDDDDD" w:sz="1"/>
            </w:tcBorders>
            <w:shd w:fill="FFFFFF" w:val="clear" w:color="auto"/>
            <w:tcMar>
              <w:top w:type="dxa" w:w="80"/>
              <w:left w:type="dxa" w:w="100"/>
              <w:bottom w:type="dxa" w:w="80"/>
              <w:right w:type="dxa" w:w="100"/>
            </w:tcMar>
            <w:vAlign w:val="center"/>
          </w:tcPr>
          <w:p>
            <w:pPr>
              <w:jc w:val="center"/>
            </w:pPr>
            <w:r>
              <w:rPr>
                <w:rFonts w:ascii="Calibri" w:cs="Calibri" w:eastAsia="Calibri" w:hAnsi="Calibri"/>
                <w:b/>
                <w:bCs/>
                <w:color w:val="1A1A1A"/>
                <w:sz w:val="19"/>
                <w:szCs w:val="19"/>
              </w:rPr>
              <w:t xml:space="preserve">[X h]</w:t>
            </w:r>
          </w:p>
        </w:tc>
      </w:tr>
      <w:tr>
        <w:tc>
          <w:tcPr>
            <w:tcW w:type="dxa" w:w="500"/>
            <w:tcBorders>
              <w:top w:val="single" w:color="DDDDDD" w:sz="1"/>
              <w:left w:val="single" w:color="DDDDDD" w:sz="1"/>
              <w:bottom w:val="single" w:color="DDDDDD" w:sz="1"/>
              <w:right w:val="single" w:color="DDDDDD" w:sz="1"/>
            </w:tcBorders>
            <w:shd w:fill="F7F3ED" w:val="clear" w:color="auto"/>
            <w:tcMar>
              <w:top w:type="dxa" w:w="80"/>
              <w:left w:type="dxa" w:w="100"/>
              <w:bottom w:type="dxa" w:w="80"/>
              <w:right w:type="dxa" w:w="100"/>
            </w:tcMar>
          </w:tcPr>
          <w:p/>
        </w:tc>
        <w:tc>
          <w:tcPr>
            <w:tcW w:type="dxa" w:w="9138"/>
            <w:gridSpan w:val="2"/>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5.1 — ex. : Consolidation des acquis et retours d'expérience]</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5.2 — ex. : Construction du plan de développement individuel]</w:t>
            </w:r>
          </w:p>
          <w:p>
            <w:pPr>
              <w:spacing w:after="30" w:before="30"/>
            </w:pPr>
            <w:r>
              <w:rPr>
                <w:rFonts w:ascii="Calibri" w:cs="Calibri" w:eastAsia="Calibri" w:hAnsi="Calibri"/>
                <w:color w:val="0A7C5C"/>
                <w:sz w:val="19"/>
                <w:szCs w:val="19"/>
              </w:rPr>
              <w:t xml:space="preserve">•  </w:t>
            </w:r>
            <w:r>
              <w:rPr>
                <w:rFonts w:ascii="Calibri" w:cs="Calibri" w:eastAsia="Calibri" w:hAnsi="Calibri"/>
                <w:color w:val="444444"/>
                <w:sz w:val="19"/>
                <w:szCs w:val="19"/>
              </w:rPr>
              <w:t xml:space="preserve">[Contenu 5.3 — ex. : Évaluation finale et remise des attestations]</w:t>
            </w:r>
          </w:p>
        </w:tc>
      </w:tr>
    </w:tbl>
    <w:p>
      <w:pPr>
        <w:spacing w:after="20" w:before="20"/>
      </w:pPr>
    </w:p>
    <w:p>
      <w:pPr>
        <w:spacing w:after="40" w:before="20"/>
        <w:ind w:left="200"/>
      </w:pPr>
      <w:r>
        <w:rPr>
          <w:rFonts w:ascii="Calibri" w:cs="Calibri" w:eastAsia="Calibri" w:hAnsi="Calibri"/>
          <w:i/>
          <w:iCs/>
          <w:color w:val="888888"/>
          <w:sz w:val="18"/>
          <w:szCs w:val="18"/>
        </w:rPr>
        <w:t xml:space="preserve">Ajouter ou supprimer des modules selon la durée et la structure pédagogique de la formation.</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4819"/>
        <w:gridCol w:w="4819"/>
      </w:tblGrid>
      <w:tr>
        <w:tc>
          <w:tcPr>
            <w:tcW w:type="dxa" w:w="4819"/>
            <w:tcBorders>
              <w:top w:val="single" w:color="DDDDDD" w:sz="1"/>
              <w:left w:val="single" w:color="DDDDDD" w:sz="1"/>
              <w:bottom w:val="single" w:color="DDDDDD" w:sz="1"/>
              <w:right w:val="single" w:color="DDDDDD" w:sz="1"/>
            </w:tcBorders>
            <w:shd w:fill="FFFFFF" w:val="clear" w:color="auto"/>
            <w:tcMar>
              <w:top w:type="dxa" w:w="100"/>
              <w:left w:type="dxa" w:w="200"/>
              <w:bottom w:type="dxa" w:w="100"/>
              <w:right w:type="dxa" w:w="150"/>
            </w:tcMar>
          </w:tcPr>
          <w:p>
            <w:r>
              <w:rPr>
                <w:rFonts w:ascii="Calibri" w:cs="Calibri" w:eastAsia="Calibri" w:hAnsi="Calibri"/>
                <w:b/>
                <w:bCs/>
                <w:color w:val="0A7C5C"/>
                <w:sz w:val="20"/>
                <w:szCs w:val="20"/>
              </w:rPr>
              <w:t xml:space="preserve">MÉTHODES PÉDAGOGIQUES</w:t>
            </w:r>
          </w:p>
        </w:tc>
        <w:tc>
          <w:tcPr>
            <w:tcW w:type="dxa" w:w="4819"/>
            <w:tcBorders>
              <w:top w:val="single" w:color="DDDDDD" w:sz="1"/>
              <w:left w:val="single" w:color="DDDDDD" w:sz="1"/>
              <w:bottom w:val="single" w:color="DDDDDD" w:sz="1"/>
              <w:right w:val="single" w:color="DDDDDD" w:sz="1"/>
            </w:tcBorders>
            <w:shd w:fill="FFFFFF" w:val="clear" w:color="auto"/>
            <w:tcMar>
              <w:top w:type="dxa" w:w="100"/>
              <w:left w:type="dxa" w:w="200"/>
              <w:bottom w:type="dxa" w:w="100"/>
              <w:right w:type="dxa" w:w="150"/>
            </w:tcMar>
          </w:tcPr>
          <w:p>
            <w:r>
              <w:rPr>
                <w:rFonts w:ascii="Calibri" w:cs="Calibri" w:eastAsia="Calibri" w:hAnsi="Calibri"/>
                <w:b/>
                <w:bCs/>
                <w:color w:val="1A1A1A"/>
                <w:sz w:val="20"/>
                <w:szCs w:val="20"/>
              </w:rPr>
              <w:t xml:space="preserve">MODALITÉS D'ÉVALUATION</w:t>
            </w:r>
          </w:p>
        </w:tc>
      </w:tr>
      <w:tr>
        <w:tc>
          <w:tcPr>
            <w:tcW w:type="dxa" w:w="4819"/>
            <w:tcBorders>
              <w:top w:val="single" w:color="DDDDDD" w:sz="1"/>
              <w:left w:val="single" w:color="DDDDDD" w:sz="1"/>
              <w:bottom w:val="single" w:color="DDDDDD" w:sz="1"/>
              <w:right w:val="single" w:color="DDDDDD" w:sz="1"/>
            </w:tcBorders>
            <w:shd w:fill="F7F3ED" w:val="clear" w:color="auto"/>
            <w:tcMar>
              <w:top w:type="dxa" w:w="100"/>
              <w:left w:type="dxa" w:w="200"/>
              <w:bottom w:type="dxa" w:w="100"/>
              <w:right w:type="dxa" w:w="150"/>
            </w:tcMar>
          </w:tcPr>
          <w:p>
            <w:pPr>
              <w:spacing w:after="30" w:before="30"/>
            </w:pPr>
            <w:r>
              <w:rPr>
                <w:rFonts w:ascii="Calibri" w:cs="Calibri" w:eastAsia="Calibri" w:hAnsi="Calibri"/>
                <w:color w:val="333333"/>
                <w:sz w:val="19"/>
                <w:szCs w:val="19"/>
              </w:rPr>
              <w:t xml:space="preserve">•  Apports théoriques et méthodologiques</w:t>
            </w:r>
          </w:p>
          <w:p>
            <w:pPr>
              <w:spacing w:after="30" w:before="30"/>
            </w:pPr>
            <w:r>
              <w:rPr>
                <w:rFonts w:ascii="Calibri" w:cs="Calibri" w:eastAsia="Calibri" w:hAnsi="Calibri"/>
                <w:color w:val="333333"/>
                <w:sz w:val="19"/>
                <w:szCs w:val="19"/>
              </w:rPr>
              <w:t xml:space="preserve">•  Mises en situation et jeux de rôle</w:t>
            </w:r>
          </w:p>
          <w:p>
            <w:pPr>
              <w:spacing w:after="30" w:before="30"/>
            </w:pPr>
            <w:r>
              <w:rPr>
                <w:rFonts w:ascii="Calibri" w:cs="Calibri" w:eastAsia="Calibri" w:hAnsi="Calibri"/>
                <w:color w:val="333333"/>
                <w:sz w:val="19"/>
                <w:szCs w:val="19"/>
              </w:rPr>
              <w:t xml:space="preserve">•  Études de cas et exercices pratiques</w:t>
            </w:r>
          </w:p>
          <w:p>
            <w:pPr>
              <w:spacing w:after="30" w:before="30"/>
            </w:pPr>
            <w:r>
              <w:rPr>
                <w:rFonts w:ascii="Calibri" w:cs="Calibri" w:eastAsia="Calibri" w:hAnsi="Calibri"/>
                <w:color w:val="333333"/>
                <w:sz w:val="19"/>
                <w:szCs w:val="19"/>
              </w:rPr>
              <w:t xml:space="preserve">•  Travaux en sous-groupes et échanges</w:t>
            </w:r>
          </w:p>
          <w:p>
            <w:pPr>
              <w:spacing w:after="30" w:before="30"/>
            </w:pPr>
            <w:r>
              <w:rPr>
                <w:rFonts w:ascii="Calibri" w:cs="Calibri" w:eastAsia="Calibri" w:hAnsi="Calibri"/>
                <w:color w:val="5A6472"/>
                <w:sz w:val="19"/>
                <w:szCs w:val="19"/>
              </w:rPr>
              <w:t xml:space="preserve">•  [Compléter selon la formation]</w:t>
            </w:r>
          </w:p>
          <w:p>
            <w:pPr>
              <w:spacing w:after="40" w:before="40"/>
            </w:pPr>
          </w:p>
          <w:p>
            <w:pPr>
              <w:spacing w:after="30" w:before="0"/>
            </w:pPr>
            <w:r>
              <w:rPr>
                <w:rFonts w:ascii="Calibri" w:cs="Calibri" w:eastAsia="Calibri" w:hAnsi="Calibri"/>
                <w:b/>
                <w:bCs/>
                <w:color w:val="1A1A1A"/>
                <w:sz w:val="19"/>
                <w:szCs w:val="19"/>
              </w:rPr>
              <w:t xml:space="preserve">Supports remis :</w:t>
            </w:r>
          </w:p>
          <w:p>
            <w:pPr>
              <w:spacing w:after="30" w:before="30"/>
            </w:pPr>
            <w:r>
              <w:rPr>
                <w:rFonts w:ascii="Calibri" w:cs="Calibri" w:eastAsia="Calibri" w:hAnsi="Calibri"/>
                <w:color w:val="5A6472"/>
                <w:sz w:val="19"/>
                <w:szCs w:val="19"/>
              </w:rPr>
              <w:t xml:space="preserve">[Ex. : support de cours PDF, fiches méthode, bibliographie, accès ressources en ligne]</w:t>
            </w:r>
          </w:p>
        </w:tc>
        <w:tc>
          <w:tcPr>
            <w:tcW w:type="dxa" w:w="4819"/>
            <w:tcBorders>
              <w:top w:val="single" w:color="DDDDDD" w:sz="1"/>
              <w:left w:val="single" w:color="DDDDDD" w:sz="1"/>
              <w:bottom w:val="single" w:color="DDDDDD" w:sz="1"/>
              <w:right w:val="single" w:color="DDDDDD" w:sz="1"/>
            </w:tcBorders>
            <w:shd w:fill="F7F3ED" w:val="clear" w:color="auto"/>
            <w:tcMar>
              <w:top w:type="dxa" w:w="100"/>
              <w:left w:type="dxa" w:w="200"/>
              <w:bottom w:type="dxa" w:w="100"/>
              <w:right w:type="dxa" w:w="150"/>
            </w:tcMar>
          </w:tcPr>
          <w:p>
            <w:pPr>
              <w:spacing w:after="40" w:before="0"/>
            </w:pPr>
            <w:r>
              <w:rPr>
                <w:rFonts w:ascii="Calibri" w:cs="Calibri" w:eastAsia="Calibri" w:hAnsi="Calibri"/>
                <w:b/>
                <w:bCs/>
                <w:color w:val="1A1A1A"/>
                <w:sz w:val="19"/>
                <w:szCs w:val="19"/>
              </w:rPr>
              <w:t xml:space="preserve">Positionnement à l'entrée :</w:t>
            </w:r>
          </w:p>
          <w:p>
            <w:pPr>
              <w:spacing w:after="50" w:before="0"/>
            </w:pPr>
            <w:r>
              <w:rPr>
                <w:rFonts w:ascii="Calibri" w:cs="Calibri" w:eastAsia="Calibri" w:hAnsi="Calibri"/>
                <w:color w:val="5A6472"/>
                <w:sz w:val="19"/>
                <w:szCs w:val="19"/>
              </w:rPr>
              <w:t xml:space="preserve">[Ex. : questionnaire de positionnement envoyé J-15]</w:t>
            </w:r>
          </w:p>
          <w:p>
            <w:pPr>
              <w:spacing w:after="40" w:before="0"/>
            </w:pPr>
            <w:r>
              <w:rPr>
                <w:rFonts w:ascii="Calibri" w:cs="Calibri" w:eastAsia="Calibri" w:hAnsi="Calibri"/>
                <w:b/>
                <w:bCs/>
                <w:color w:val="1A1A1A"/>
                <w:sz w:val="19"/>
                <w:szCs w:val="19"/>
              </w:rPr>
              <w:t xml:space="preserve">Évaluation des acquis :</w:t>
            </w:r>
          </w:p>
          <w:p>
            <w:pPr>
              <w:spacing w:after="50" w:before="0"/>
            </w:pPr>
            <w:r>
              <w:rPr>
                <w:rFonts w:ascii="Calibri" w:cs="Calibri" w:eastAsia="Calibri" w:hAnsi="Calibri"/>
                <w:color w:val="5A6472"/>
                <w:sz w:val="19"/>
                <w:szCs w:val="19"/>
              </w:rPr>
              <w:t xml:space="preserve">[Ex. : QCM + mise en situation en fin de formation]</w:t>
            </w:r>
          </w:p>
          <w:p>
            <w:pPr>
              <w:spacing w:after="40" w:before="0"/>
            </w:pPr>
            <w:r>
              <w:rPr>
                <w:rFonts w:ascii="Calibri" w:cs="Calibri" w:eastAsia="Calibri" w:hAnsi="Calibri"/>
                <w:b/>
                <w:bCs/>
                <w:color w:val="1A1A1A"/>
                <w:sz w:val="19"/>
                <w:szCs w:val="19"/>
              </w:rPr>
              <w:t xml:space="preserve">Certification visée :</w:t>
            </w:r>
          </w:p>
          <w:p>
            <w:pPr>
              <w:spacing w:after="50" w:before="0"/>
            </w:pPr>
            <w:r>
              <w:rPr>
                <w:rFonts w:ascii="Calibri" w:cs="Calibri" w:eastAsia="Calibri" w:hAnsi="Calibri"/>
                <w:color w:val="5A6472"/>
                <w:sz w:val="19"/>
                <w:szCs w:val="19"/>
              </w:rPr>
              <w:t xml:space="preserve">[Intitulé RS / RNCP — ou « Attestation de formation »]</w:t>
            </w:r>
          </w:p>
          <w:p>
            <w:pPr>
              <w:spacing w:after="40" w:before="0"/>
            </w:pPr>
            <w:r>
              <w:rPr>
                <w:rFonts w:ascii="Calibri" w:cs="Calibri" w:eastAsia="Calibri" w:hAnsi="Calibri"/>
                <w:b/>
                <w:bCs/>
                <w:color w:val="1A1A1A"/>
                <w:sz w:val="19"/>
                <w:szCs w:val="19"/>
              </w:rPr>
              <w:t xml:space="preserve">Satisfaction à chaud / à froid :</w:t>
            </w:r>
          </w:p>
          <w:p>
            <w:pPr>
              <w:spacing w:after="0" w:before="0"/>
            </w:pPr>
            <w:r>
              <w:rPr>
                <w:rFonts w:ascii="Calibri" w:cs="Calibri" w:eastAsia="Calibri" w:hAnsi="Calibri"/>
                <w:color w:val="5A6472"/>
                <w:sz w:val="19"/>
                <w:szCs w:val="19"/>
              </w:rPr>
              <w:t xml:space="preserve">[Ex. : questionnaire à chaud en fin de session + suivi à 3 mois]</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ACCESSIBILITÉ ET HANDICAP</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00"/>
        <w:gridCol w:w="6438"/>
      </w:tblGrid>
      <w:tr>
        <w:tc>
          <w:tcPr>
            <w:tcW w:type="dxa" w:w="32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Référent handicap</w:t>
            </w:r>
          </w:p>
        </w:tc>
        <w:tc>
          <w:tcPr>
            <w:tcW w:type="dxa" w:w="64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[Prénom NOM — Téléphone — Email]</w:t>
            </w:r>
          </w:p>
        </w:tc>
      </w:tr>
      <w:tr>
        <w:tc>
          <w:tcPr>
            <w:tcW w:type="dxa" w:w="32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Accessibilité PMR</w:t>
            </w:r>
          </w:p>
        </w:tc>
        <w:tc>
          <w:tcPr>
            <w:tcW w:type="dxa" w:w="64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[Ex. : Locaux accessibles PMR — ou « Se renseigner auprès du référent handicap »]</w:t>
            </w:r>
          </w:p>
        </w:tc>
      </w:tr>
      <w:tr>
        <w:tc>
          <w:tcPr>
            <w:tcW w:type="dxa" w:w="32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Adaptations possibles</w:t>
            </w:r>
          </w:p>
        </w:tc>
        <w:tc>
          <w:tcPr>
            <w:tcW w:type="dxa" w:w="64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[Ex. : supports adaptés, temps majoré, aménagement logistique, tutorat renforcé. Nous contacter pour toute situation particulière.]</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INTERVENANT(S)</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800"/>
        <w:gridCol w:w="6838"/>
      </w:tblGrid>
      <w:tr>
        <w:tc>
          <w:tcPr>
            <w:tcW w:type="dxa" w:w="2800"/>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b/>
                <w:bCs/>
                <w:color w:val="1A1A1A"/>
                <w:sz w:val="19"/>
                <w:szCs w:val="19"/>
              </w:rPr>
              <w:t xml:space="preserve">[Prénom NOM]</w:t>
            </w:r>
          </w:p>
        </w:tc>
        <w:tc>
          <w:tcPr>
            <w:tcW w:type="dxa" w:w="6838"/>
            <w:tcBorders>
              <w:top w:val="single" w:color="DDDDDD" w:sz="1"/>
              <w:left w:val="single" w:color="DDDDDD" w:sz="1"/>
              <w:bottom w:val="single" w:color="DDDDDD" w:sz="1"/>
              <w:right w:val="single" w:color="DDDDDD" w:sz="1"/>
            </w:tcBorders>
            <w:shd w:fill="FFFFFF" w:val="clear" w:color="auto"/>
            <w:tcMar>
              <w:top w:type="dxa" w:w="80"/>
              <w:left w:type="dxa" w:w="150"/>
              <w:bottom w:type="dxa" w:w="80"/>
              <w:right w:type="dxa" w:w="150"/>
            </w:tcMar>
          </w:tcPr>
          <w:p>
            <w:r>
              <w:rPr>
                <w:rFonts w:ascii="Calibri" w:cs="Calibri" w:eastAsia="Calibri" w:hAnsi="Calibri"/>
                <w:color w:val="333333"/>
                <w:sz w:val="19"/>
                <w:szCs w:val="19"/>
              </w:rPr>
              <w:t xml:space="preserve">[Qualité + compétences clés — ex. : Expert en management, certifié coach ICF, 10 ans de formation]</w:t>
            </w:r>
          </w:p>
        </w:tc>
      </w:tr>
      <w:tr>
        <w:tc>
          <w:tcPr>
            <w:tcW w:type="dxa" w:w="2800"/>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b/>
                <w:bCs/>
                <w:color w:val="1A1A1A"/>
                <w:sz w:val="19"/>
                <w:szCs w:val="19"/>
              </w:rPr>
              <w:t xml:space="preserve">[Prénom NOM]</w:t>
            </w:r>
          </w:p>
        </w:tc>
        <w:tc>
          <w:tcPr>
            <w:tcW w:type="dxa" w:w="6838"/>
            <w:tcBorders>
              <w:top w:val="single" w:color="DDDDDD" w:sz="1"/>
              <w:left w:val="single" w:color="DDDDDD" w:sz="1"/>
              <w:bottom w:val="single" w:color="DDDDDD" w:sz="1"/>
              <w:right w:val="single" w:color="DDDDDD" w:sz="1"/>
            </w:tcBorders>
            <w:shd w:fill="F7F3ED" w:val="clear" w:color="auto"/>
            <w:tcMar>
              <w:top w:type="dxa" w:w="80"/>
              <w:left w:type="dxa" w:w="150"/>
              <w:bottom w:type="dxa" w:w="80"/>
              <w:right w:type="dxa" w:w="150"/>
            </w:tcMar>
          </w:tcPr>
          <w:p>
            <w:r>
              <w:rPr>
                <w:rFonts w:ascii="Calibri" w:cs="Calibri" w:eastAsia="Calibri" w:hAnsi="Calibri"/>
                <w:color w:val="333333"/>
                <w:sz w:val="19"/>
                <w:szCs w:val="19"/>
              </w:rPr>
              <w:t xml:space="preserve">[Qualité + compétences clés — ex. : Consultant RH, praticien DISC/MBTI, 8 ans en cabinet conseil]</w:t>
            </w:r>
          </w:p>
        </w:tc>
      </w:tr>
    </w:tbl>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TARIFS ET FINANCEMENT</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3212"/>
        <w:gridCol w:w="3212"/>
        <w:gridCol w:w="3214"/>
      </w:tblGrid>
      <w:tr>
        <w:tc>
          <w:tcPr>
            <w:tcW w:type="dxa" w:w="3212"/>
            <w:tcBorders>
              <w:top w:val="single" w:color="DDDDDD" w:sz="1"/>
              <w:left w:val="single" w:color="DDDDDD" w:sz="1"/>
              <w:bottom w:val="single" w:color="DDDDDD" w:sz="1"/>
              <w:right w:val="single" w:color="DDDDDD" w:sz="1"/>
            </w:tcBorders>
            <w:shd w:fill="0A7C5C" w:val="clear" w:color="auto"/>
            <w:tcMar>
              <w:top w:type="dxa" w:w="120"/>
              <w:left w:type="dxa" w:w="160"/>
              <w:bottom w:type="dxa" w:w="120"/>
              <w:right w:type="dxa" w:w="160"/>
            </w:tcMar>
            <w:vAlign w:val="center"/>
          </w:tcPr>
          <w:p>
            <w:pPr>
              <w:jc w:val="center"/>
            </w:pPr>
            <w:r>
              <w:rPr>
                <w:rFonts w:ascii="Calibri" w:cs="Calibri" w:eastAsia="Calibri" w:hAnsi="Calibri"/>
                <w:b/>
                <w:bCs/>
                <w:color w:val="F7F3ED"/>
                <w:sz w:val="18"/>
                <w:szCs w:val="18"/>
              </w:rPr>
              <w:t xml:space="preserve">INTRA</w:t>
            </w:r>
          </w:p>
          <w:p>
            <w:pPr>
              <w:spacing w:after="40" w:before="60"/>
              <w:jc w:val="center"/>
            </w:pPr>
            <w:r>
              <w:rPr>
                <w:rFonts w:ascii="Calibri" w:cs="Calibri" w:eastAsia="Calibri" w:hAnsi="Calibri"/>
                <w:b/>
                <w:bCs/>
                <w:color w:val="F7F3ED"/>
                <w:sz w:val="28"/>
                <w:szCs w:val="28"/>
              </w:rPr>
              <w:t xml:space="preserve">[X €] HT</w:t>
            </w:r>
          </w:p>
          <w:p>
            <w:pPr>
              <w:jc w:val="center"/>
            </w:pPr>
            <w:r>
              <w:rPr>
                <w:rFonts w:ascii="Calibri" w:cs="Calibri" w:eastAsia="Calibri" w:hAnsi="Calibri"/>
                <w:color w:val="F7F3ED"/>
                <w:sz w:val="17"/>
                <w:szCs w:val="17"/>
              </w:rPr>
              <w:t xml:space="preserve">Forfait groupe</w:t>
            </w:r>
          </w:p>
        </w:tc>
        <w:tc>
          <w:tcPr>
            <w:tcW w:type="dxa" w:w="3212"/>
            <w:tcBorders>
              <w:top w:val="single" w:color="DDDDDD" w:sz="1"/>
              <w:left w:val="single" w:color="DDDDDD" w:sz="1"/>
              <w:bottom w:val="single" w:color="DDDDDD" w:sz="1"/>
              <w:right w:val="single" w:color="DDDDDD" w:sz="1"/>
            </w:tcBorders>
            <w:shd w:fill="0A7C5C" w:val="clear" w:color="auto"/>
            <w:tcMar>
              <w:top w:type="dxa" w:w="120"/>
              <w:left w:type="dxa" w:w="160"/>
              <w:bottom w:type="dxa" w:w="120"/>
              <w:right w:type="dxa" w:w="160"/>
            </w:tcMar>
            <w:vAlign w:val="center"/>
          </w:tcPr>
          <w:p>
            <w:pPr>
              <w:jc w:val="center"/>
            </w:pPr>
            <w:r>
              <w:rPr>
                <w:rFonts w:ascii="Calibri" w:cs="Calibri" w:eastAsia="Calibri" w:hAnsi="Calibri"/>
                <w:b/>
                <w:bCs/>
                <w:color w:val="F7F3ED"/>
                <w:sz w:val="18"/>
                <w:szCs w:val="18"/>
              </w:rPr>
              <w:t xml:space="preserve">INTER</w:t>
            </w:r>
          </w:p>
          <w:p>
            <w:pPr>
              <w:spacing w:after="40" w:before="60"/>
              <w:jc w:val="center"/>
            </w:pPr>
            <w:r>
              <w:rPr>
                <w:rFonts w:ascii="Calibri" w:cs="Calibri" w:eastAsia="Calibri" w:hAnsi="Calibri"/>
                <w:b/>
                <w:bCs/>
                <w:color w:val="F7F3ED"/>
                <w:sz w:val="28"/>
                <w:szCs w:val="28"/>
              </w:rPr>
              <w:t xml:space="preserve">[X €] HT</w:t>
            </w:r>
          </w:p>
          <w:p>
            <w:pPr>
              <w:jc w:val="center"/>
            </w:pPr>
            <w:r>
              <w:rPr>
                <w:rFonts w:ascii="Calibri" w:cs="Calibri" w:eastAsia="Calibri" w:hAnsi="Calibri"/>
                <w:color w:val="F7F3ED"/>
                <w:sz w:val="17"/>
                <w:szCs w:val="17"/>
              </w:rPr>
              <w:t xml:space="preserve">Par participant</w:t>
            </w:r>
          </w:p>
        </w:tc>
        <w:tc>
          <w:tcPr>
            <w:tcW w:type="dxa" w:w="3212"/>
            <w:tcBorders>
              <w:top w:val="single" w:color="DDDDDD" w:sz="1"/>
              <w:left w:val="single" w:color="DDDDDD" w:sz="1"/>
              <w:bottom w:val="single" w:color="DDDDDD" w:sz="1"/>
              <w:right w:val="single" w:color="DDDDDD" w:sz="1"/>
            </w:tcBorders>
            <w:shd w:fill="0A7C5C" w:val="clear" w:color="auto"/>
            <w:tcMar>
              <w:top w:type="dxa" w:w="120"/>
              <w:left w:type="dxa" w:w="160"/>
              <w:bottom w:type="dxa" w:w="120"/>
              <w:right w:type="dxa" w:w="160"/>
            </w:tcMar>
            <w:vAlign w:val="center"/>
          </w:tcPr>
          <w:p>
            <w:pPr>
              <w:jc w:val="center"/>
            </w:pPr>
            <w:r>
              <w:rPr>
                <w:rFonts w:ascii="Calibri" w:cs="Calibri" w:eastAsia="Calibri" w:hAnsi="Calibri"/>
                <w:b/>
                <w:bCs/>
                <w:color w:val="F7F3ED"/>
                <w:sz w:val="18"/>
                <w:szCs w:val="18"/>
              </w:rPr>
              <w:t xml:space="preserve">CPF</w:t>
            </w:r>
          </w:p>
          <w:p>
            <w:pPr>
              <w:spacing w:after="40" w:before="60"/>
              <w:jc w:val="center"/>
            </w:pPr>
            <w:r>
              <w:rPr>
                <w:rFonts w:ascii="Calibri" w:cs="Calibri" w:eastAsia="Calibri" w:hAnsi="Calibri"/>
                <w:b/>
                <w:bCs/>
                <w:color w:val="F7F3ED"/>
                <w:sz w:val="28"/>
                <w:szCs w:val="28"/>
              </w:rPr>
              <w:t xml:space="preserve">[X €] TTC</w:t>
            </w:r>
          </w:p>
          <w:p>
            <w:pPr>
              <w:jc w:val="center"/>
            </w:pPr>
            <w:r>
              <w:rPr>
                <w:rFonts w:ascii="Calibri" w:cs="Calibri" w:eastAsia="Calibri" w:hAnsi="Calibri"/>
                <w:color w:val="F7F3ED"/>
                <w:sz w:val="17"/>
                <w:szCs w:val="17"/>
              </w:rPr>
              <w:t xml:space="preserve">Code : [XXXXXXXXXX]</w:t>
            </w:r>
          </w:p>
        </w:tc>
      </w:tr>
    </w:tbl>
    <w:p>
      <w:pPr>
        <w:spacing w:after="40" w:before="40"/>
      </w:pPr>
    </w:p>
    <w:p>
      <w:pPr>
        <w:spacing w:after="40" w:before="0"/>
      </w:pPr>
      <w:r>
        <w:rPr>
          <w:rFonts w:ascii="Calibri" w:cs="Calibri" w:eastAsia="Calibri" w:hAnsi="Calibri"/>
          <w:b/>
          <w:bCs/>
          <w:color w:val="1A1A1A"/>
          <w:sz w:val="19"/>
          <w:szCs w:val="19"/>
        </w:rPr>
        <w:t xml:space="preserve">Financement possible via : </w:t>
      </w:r>
      <w:r>
        <w:rPr>
          <w:rFonts w:ascii="Calibri" w:cs="Calibri" w:eastAsia="Calibri" w:hAnsi="Calibri"/>
          <w:color w:val="333333"/>
          <w:sz w:val="19"/>
          <w:szCs w:val="19"/>
        </w:rPr>
        <w:t xml:space="preserve">CPF  —  Plan de développement des compétences  —  OPCO  —  Fonds propres  —  France Travail / POEI  —  Conseil Régional</w:t>
      </w:r>
    </w:p>
    <w:p>
      <w:pPr>
        <w:spacing w:after="0" w:before="0"/>
      </w:pPr>
      <w:r>
        <w:rPr>
          <w:rFonts w:ascii="Calibri" w:cs="Calibri" w:eastAsia="Calibri" w:hAnsi="Calibri"/>
          <w:b/>
          <w:bCs/>
          <w:color w:val="1A1A1A"/>
          <w:sz w:val="19"/>
          <w:szCs w:val="19"/>
        </w:rPr>
        <w:t xml:space="preserve">TVA : </w:t>
      </w:r>
      <w:r>
        <w:rPr>
          <w:rFonts w:ascii="Calibri" w:cs="Calibri" w:eastAsia="Calibri" w:hAnsi="Calibri"/>
          <w:color w:val="333333"/>
          <w:sz w:val="19"/>
          <w:szCs w:val="19"/>
        </w:rPr>
        <w:t xml:space="preserve">[Exonéré de TVA (Art. 261-4-4a du CGI) — ou TVA XX % applicable]</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NOS RÉSULTATS — DERNIÈRE PROMOTION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2409"/>
        <w:gridCol w:w="2409"/>
        <w:gridCol w:w="2409"/>
        <w:gridCol w:w="2409"/>
      </w:tblGrid>
      <w:tr>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Satisfaction à chaud</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Réussite évaluation finale</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Taux de recommandation</w:t>
            </w:r>
          </w:p>
        </w:tc>
        <w:tc>
          <w:tcPr>
            <w:tcW w:type="dxa" w:w="2409"/>
            <w:tcBorders>
              <w:top w:val="single" w:color="DDDDDD" w:sz="1"/>
              <w:left w:val="single" w:color="DDDDDD" w:sz="1"/>
              <w:bottom w:val="single" w:color="DDDDDD" w:sz="1"/>
              <w:right w:val="single" w:color="DDDDDD" w:sz="1"/>
            </w:tcBorders>
            <w:shd w:fill="0A7C5C" w:val="clear" w:color="auto"/>
            <w:tcMar>
              <w:top w:type="dxa" w:w="120"/>
              <w:left w:type="dxa" w:w="120"/>
              <w:bottom w:type="dxa" w:w="120"/>
              <w:right w:type="dxa" w:w="120"/>
            </w:tcMar>
            <w:vAlign w:val="center"/>
          </w:tcPr>
          <w:p>
            <w:pPr>
              <w:jc w:val="center"/>
            </w:pPr>
            <w:r>
              <w:rPr>
                <w:rFonts w:ascii="Calibri" w:cs="Calibri" w:eastAsia="Calibri" w:hAnsi="Calibri"/>
                <w:b/>
                <w:bCs/>
                <w:color w:val="F7F3ED"/>
                <w:sz w:val="32"/>
                <w:szCs w:val="32"/>
              </w:rPr>
              <w:t xml:space="preserve">[X %]</w:t>
            </w:r>
          </w:p>
          <w:p>
            <w:pPr>
              <w:jc w:val="center"/>
            </w:pPr>
            <w:r>
              <w:rPr>
                <w:rFonts w:ascii="Calibri" w:cs="Calibri" w:eastAsia="Calibri" w:hAnsi="Calibri"/>
                <w:color w:val="F7F3ED"/>
                <w:sz w:val="16"/>
                <w:szCs w:val="16"/>
              </w:rPr>
              <w:t xml:space="preserve">Satisfaction à froid (3 mois)</w:t>
            </w:r>
          </w:p>
        </w:tc>
      </w:tr>
    </w:tbl>
    <w:p>
      <w:pPr>
        <w:spacing w:after="20" w:before="20"/>
      </w:pPr>
    </w:p>
    <w:p>
      <w:pPr>
        <w:spacing w:after="40" w:before="0"/>
        <w:ind w:left="100"/>
      </w:pPr>
      <w:r>
        <w:rPr>
          <w:rFonts w:ascii="Calibri" w:cs="Calibri" w:eastAsia="Calibri" w:hAnsi="Calibri"/>
          <w:i/>
          <w:iCs/>
          <w:color w:val="888888"/>
          <w:sz w:val="17"/>
          <w:szCs w:val="17"/>
        </w:rPr>
        <w:t xml:space="preserve">Données issues de la promotion [Année/Période]. Mise à jour : [JJ/MM/AAAA]. En l'absence de données disponibles (nouvelle formation), indiquer « Données en cours de constitution ».</w:t>
      </w:r>
    </w:p>
    <w:p>
      <w:pPr>
        <w:spacing w:after="80" w:before="8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nil" w:color="FFFFFF" w:sz="0"/>
              <w:left w:val="nil" w:color="FFFFFF" w:sz="0"/>
              <w:bottom w:val="nil" w:color="FFFFFF" w:sz="0"/>
              <w:right w:val="nil" w:color="FFFFFF" w:sz="0"/>
            </w:tcBorders>
            <w:shd w:fill="F7F3ED" w:val="clear" w:color="auto"/>
            <w:tcMar>
              <w:top w:type="dxa" w:w="100"/>
              <w:left w:type="dxa" w:w="200"/>
              <w:bottom w:type="dxa" w:w="100"/>
              <w:right w:type="dxa" w:w="200"/>
            </w:tcMar>
          </w:tcPr>
          <w:p>
            <w:r>
              <w:rPr>
                <w:rFonts w:ascii="Calibri" w:cs="Calibri" w:eastAsia="Calibri" w:hAnsi="Calibri"/>
                <w:b/>
                <w:bCs/>
                <w:color w:val="0A7C5C"/>
                <w:sz w:val="22"/>
                <w:szCs w:val="22"/>
              </w:rPr>
              <w:t xml:space="preserve">CONTACT ET INSCRIPTION</w:t>
            </w:r>
          </w:p>
        </w:tc>
      </w:tr>
    </w:tbl>
    <w:p>
      <w:pPr>
        <w:spacing w:after="20" w:before="2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DDDDDD" w:sz="1"/>
              <w:left w:val="single" w:color="DDDDDD" w:sz="1"/>
              <w:bottom w:val="single" w:color="DDDDDD" w:sz="1"/>
              <w:right w:val="single" w:color="DDDDDD" w:sz="1"/>
            </w:tcBorders>
            <w:shd w:fill="F7F3ED" w:val="clear" w:color="auto"/>
            <w:tcMar>
              <w:top w:type="dxa" w:w="140"/>
              <w:left w:type="dxa" w:w="300"/>
              <w:bottom w:type="dxa" w:w="140"/>
              <w:right w:type="dxa" w:w="300"/>
            </w:tcMar>
          </w:tcPr>
          <w:p>
            <w:pPr>
              <w:spacing w:after="60" w:before="0"/>
              <w:jc w:val="center"/>
            </w:pPr>
            <w:r>
              <w:rPr>
                <w:rFonts w:ascii="Calibri" w:cs="Calibri" w:eastAsia="Calibri" w:hAnsi="Calibri"/>
                <w:b/>
                <w:bCs/>
                <w:color w:val="1A1A1A"/>
                <w:sz w:val="20"/>
                <w:szCs w:val="20"/>
              </w:rPr>
              <w:t xml:space="preserve">Pour toute demande d'information, de devis ou d'inscription :</w:t>
            </w:r>
          </w:p>
          <w:p>
            <w:pPr>
              <w:spacing w:after="40" w:before="0"/>
              <w:jc w:val="center"/>
            </w:pPr>
            <w:r>
              <w:rPr>
                <w:rFonts w:ascii="Calibri" w:cs="Calibri" w:eastAsia="Calibri" w:hAnsi="Calibri"/>
                <w:b/>
                <w:bCs/>
                <w:color w:val="1A1A1A"/>
                <w:sz w:val="20"/>
                <w:szCs w:val="20"/>
              </w:rPr>
              <w:t xml:space="preserve">[Téléphone]</w:t>
            </w:r>
            <w:r>
              <w:rPr>
                <w:rFonts w:ascii="Calibri" w:cs="Calibri" w:eastAsia="Calibri" w:hAnsi="Calibri"/>
                <w:color w:val="0A7C5C"/>
                <w:sz w:val="20"/>
                <w:szCs w:val="20"/>
              </w:rPr>
              <w:t xml:space="preserve">   |   </w:t>
            </w:r>
            <w:r>
              <w:rPr>
                <w:rFonts w:ascii="Calibri" w:cs="Calibri" w:eastAsia="Calibri" w:hAnsi="Calibri"/>
                <w:b/>
                <w:bCs/>
                <w:color w:val="1A1A1A"/>
                <w:sz w:val="20"/>
                <w:szCs w:val="20"/>
              </w:rPr>
              <w:t xml:space="preserve">[Email de contact]</w:t>
            </w:r>
          </w:p>
          <w:p>
            <w:pPr>
              <w:spacing w:after="40" w:before="0"/>
              <w:jc w:val="center"/>
            </w:pPr>
            <w:r>
              <w:rPr>
                <w:rFonts w:ascii="Calibri" w:cs="Calibri" w:eastAsia="Calibri" w:hAnsi="Calibri"/>
                <w:color w:val="555555"/>
                <w:sz w:val="19"/>
                <w:szCs w:val="19"/>
              </w:rPr>
              <w:t xml:space="preserve">[Site web — ou lien de pré-inscription en ligne]</w:t>
            </w:r>
          </w:p>
          <w:p>
            <w:pPr>
              <w:jc w:val="center"/>
            </w:pPr>
            <w:r>
              <w:rPr>
                <w:rFonts w:ascii="Calibri" w:cs="Calibri" w:eastAsia="Calibri" w:hAnsi="Calibri"/>
                <w:i/>
                <w:iCs/>
                <w:color w:val="777777"/>
                <w:sz w:val="17"/>
                <w:szCs w:val="17"/>
              </w:rPr>
              <w:t xml:space="preserve">N° de déclaration d'activité : [XXXXXXXXXXXXXXXXX]  —  Organisme certifié Qualiopi</w:t>
            </w:r>
          </w:p>
        </w:tc>
      </w:tr>
    </w:tbl>
    <w:p>
      <w:pPr>
        <w:spacing w:after="60" w:before="60"/>
      </w:pPr>
    </w:p>
    <w:p>
      <w:pPr>
        <w:spacing w:after="0" w:before="0"/>
        <w:jc w:val="center"/>
      </w:pPr>
      <w:r>
        <w:rPr>
          <w:rFonts w:ascii="Calibri" w:cs="Calibri" w:eastAsia="Calibri" w:hAnsi="Calibri"/>
          <w:i/>
          <w:iCs/>
          <w:color w:val="999999"/>
          <w:sz w:val="16"/>
          <w:szCs w:val="16"/>
        </w:rPr>
        <w:t xml:space="preserve">Document non contractuel — Programme susceptible d'adaptations selon les besoins du commanditaire et du public bénéficiaire.</w:t>
      </w:r>
    </w:p>
    <w:p>
      <w:r>
        <w:br w:type="page"/>
      </w:r>
    </w:p>
    <w:p>
      <w:pPr>
        <w:spacing w:after="60" w:before="60"/>
      </w:pPr>
    </w:p>
    <w:p>
      <w:pPr>
        <w:spacing w:after="80" w:before="0"/>
        <w:jc w:val="center"/>
      </w:pPr>
      <w:r>
        <w:rPr>
          <w:rFonts w:ascii="Calibri" w:cs="Calibri" w:eastAsia="Calibri" w:hAnsi="Calibri"/>
          <w:b/>
          <w:bCs/>
          <w:color w:val="0A7C5C"/>
          <w:sz w:val="28"/>
          <w:szCs w:val="28"/>
        </w:rPr>
        <w:t xml:space="preserve">À PROPOS DE CE DOCUMENT</w:t>
      </w:r>
    </w:p>
    <w:p>
      <w:pPr>
        <w:pBdr>
          <w:bottom w:val="single" w:color="0A7C5C" w:sz="4" w:space="1"/>
        </w:pBdr>
        <w:spacing w:after="80" w:before="60"/>
      </w:pPr>
    </w:p>
    <w:p>
      <w:pPr>
        <w:spacing w:after="60" w:before="60"/>
      </w:pPr>
    </w:p>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9638"/>
      </w:tblGrid>
      <w:tr>
        <w:tc>
          <w:tcPr>
            <w:tcW w:type="dxa" w:w="9638"/>
            <w:tcBorders>
              <w:top w:val="single" w:color="DDDDDD" w:sz="1"/>
              <w:left w:val="single" w:color="DDDDDD" w:sz="1"/>
              <w:bottom w:val="single" w:color="DDDDDD" w:sz="1"/>
              <w:right w:val="single" w:color="DDDDDD" w:sz="1"/>
            </w:tcBorders>
            <w:shd w:fill="F7F3ED" w:val="clear"/>
            <w:tcMar>
              <w:top w:type="dxa" w:w="200"/>
              <w:left w:type="dxa" w:w="300"/>
              <w:bottom w:type="dxa" w:w="200"/>
              <w:right w:type="dxa" w:w="300"/>
            </w:tcMar>
          </w:tcPr>
          <w:p>
            <w:pPr>
              <w:spacing w:after="100" w:before="0"/>
            </w:pPr>
            <w:r>
              <w:rPr>
                <w:rFonts w:ascii="Calibri" w:cs="Calibri" w:eastAsia="Calibri" w:hAnsi="Calibri"/>
                <w:color w:val="1A1A1A"/>
                <w:sz w:val="20"/>
                <w:szCs w:val="20"/>
              </w:rPr>
              <w:t xml:space="preserve">Ce template a été conçu et rédigé par :</w:t>
            </w:r>
          </w:p>
          <w:p>
            <w:pPr>
              <w:spacing w:after="60" w:before="0"/>
            </w:pPr>
            <w:r>
              <w:drawing>
                <wp:inline distT="0" distB="0" distL="0" distR="0">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0"/>
                          <a:stretch>
                            <a:fillRect/>
                          </a:stretch>
                        </pic:blipFill>
                        <pic:spPr>
                          <a:xfrm>
                            <a:off x="0" y="0"/>
                            <a:ext cx="2011680" cy="643737"/>
                          </a:xfrm>
                          <a:prstGeom prst="rect">
                            <a:avLst/>
                          </a:prstGeom>
                        </pic:spPr>
                      </pic:pic>
                    </a:graphicData>
                  </a:graphic>
                </wp:inline>
              </w:drawing>
            </w:r>
          </w:p>
          <w:p>
            <w:pPr>
              <w:spacing w:after="60" w:before="0"/>
            </w:pPr>
            <w:r>
              <w:rPr>
                <w:rFonts w:ascii="Calibri" w:cs="Calibri" w:eastAsia="Calibri" w:hAnsi="Calibri"/>
                <w:color w:val="1A1A1A"/>
                <w:sz w:val="20"/>
                <w:szCs w:val="20"/>
              </w:rPr>
              <w:t xml:space="preserve">6 avenue de Fronton — 31200 Toulouse</w:t>
            </w:r>
          </w:p>
          <w:p>
            <w:pPr>
              <w:spacing w:after="60" w:before="0"/>
            </w:pPr>
            <w:r>
              <w:rPr>
                <w:rFonts w:ascii="Calibri" w:cs="Calibri" w:eastAsia="Calibri" w:hAnsi="Calibri"/>
                <w:color w:val="1A1A1A"/>
                <w:sz w:val="20"/>
                <w:szCs w:val="20"/>
              </w:rPr>
              <w:t xml:space="preserve">contact@kipkit.fr  |  05 82 95 97 73</w:t>
            </w:r>
          </w:p>
          <w:p>
            <w:pPr>
              <w:spacing w:after="40" w:before="40"/>
            </w:pPr>
          </w:p>
          <w:p>
            <w:pPr>
              <w:spacing w:after="80" w:before="0"/>
            </w:pPr>
            <w:r>
              <w:rPr>
                <w:rFonts w:ascii="Calibri" w:cs="Calibri" w:eastAsia="Calibri" w:hAnsi="Calibri"/>
                <w:color w:val="444444"/>
                <w:sz w:val="20"/>
                <w:szCs w:val="20"/>
              </w:rPr>
              <w:t xml:space="preserve">Ce document est un outil professionnel élaboré avec soin pour vous accompagner dans votre démarche Qualiopi. Vous êtes libre de le modifier, compléter et utiliser au sein de votre organisme de formation.</w:t>
            </w:r>
          </w:p>
          <w:p>
            <w:pPr>
              <w:spacing w:after="80" w:before="0"/>
            </w:pPr>
            <w:r>
              <w:rPr>
                <w:rFonts w:ascii="Calibri" w:cs="Calibri" w:eastAsia="Calibri" w:hAnsi="Calibri"/>
                <w:color w:val="444444"/>
                <w:sz w:val="20"/>
                <w:szCs w:val="20"/>
              </w:rPr>
              <w:t xml:space="preserve">En revanche, ce template reste la propriété intellectuelle de Kipkit by AKANUP. Sa reproduction, diffusion, transmission ou revente — sous quelque forme que ce soit, même modifiée — est strictement interdite. Chaque kit de documents est vendu pour un usage unique et personnel. Le partager, c'est priver un autre organisme d'un outil pensé pour lui — et fragiliser la qualité du travail que nous mettons à votre service.</w:t>
            </w:r>
          </w:p>
          <w:p>
            <w:pPr>
              <w:spacing w:after="0" w:before="0"/>
            </w:pPr>
            <w:r>
              <w:rPr>
                <w:rFonts w:ascii="Calibri" w:cs="Calibri" w:eastAsia="Calibri" w:hAnsi="Calibri"/>
                <w:b/>
                <w:bCs/>
                <w:color w:val="1A1A1A"/>
                <w:sz w:val="20"/>
                <w:szCs w:val="20"/>
              </w:rPr>
              <w:t xml:space="preserve">Merci de respecter ce travail.</w:t>
            </w:r>
          </w:p>
        </w:tc>
      </w:tr>
    </w:tbl>
    <w:sectPr>
      <w:headerReference w:type="default" r:id="rId7"/>
      <w:footerReference w:type="default" r:id="rId8"/>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A7C5C" w:sz="2" w:space="4"/>
      </w:pBdr>
      <w:tabs>
        <w:tab w:val="right" w:pos="9026"/>
      </w:tabs>
      <w:spacing w:before="80"/>
    </w:pPr>
    <w:r>
      <w:rPr>
        <w:rFonts w:ascii="Calibri" w:cs="Calibri" w:eastAsia="Calibri" w:hAnsi="Calibri"/>
        <w:color w:val="888888"/>
        <w:sz w:val="16"/>
        <w:szCs w:val="16"/>
      </w:rPr>
      <w:t xml:space="preserve">Programme_Formation_Client_V01_2026</w:t>
    </w:r>
    <w:r>
      <w:rPr>
        <w:sz w:val="16"/>
        <w:szCs w:val="16"/>
      </w:rPr>
      <w:t xml:space="preserve">	</w:t>
    </w: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 </w:t>
    </w:r>
    <w:r>
      <w:rPr>
        <w:rFonts w:ascii="Calibri" w:cs="Calibri" w:eastAsia="Calibri" w:hAnsi="Calibri"/>
        <w:color w:val="888888"/>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638"/>
      <w:tblBorders>
        <w:top w:val="single" w:color="auto" w:sz="4"/>
        <w:left w:val="single" w:color="auto" w:sz="4"/>
        <w:bottom w:val="single" w:color="auto" w:sz="4"/>
        <w:right w:val="single" w:color="auto" w:sz="4"/>
        <w:insideH w:val="single" w:color="auto" w:sz="4"/>
        <w:insideV w:val="single" w:color="auto" w:sz="4"/>
      </w:tblBorders>
    </w:tblPr>
    <w:tblGrid>
      <w:gridCol w:w="5800"/>
      <w:gridCol w:w="3838"/>
    </w:tblGrid>
    <w:tr>
      <w:tc>
        <w:tcPr>
          <w:tcW w:type="dxa" w:w="5800"/>
          <w:tcBorders>
            <w:top w:val="nil" w:color="FFFFFF" w:sz="0"/>
            <w:left w:val="nil" w:color="FFFFFF" w:sz="0"/>
            <w:bottom w:val="nil" w:color="FFFFFF" w:sz="0"/>
            <w:right w:val="nil" w:color="FFFFFF" w:sz="0"/>
          </w:tcBorders>
          <w:shd w:fill="0F1623" w:val="clear"/>
          <w:tcMar>
            <w:top w:type="dxa" w:w="120"/>
            <w:left w:type="dxa" w:w="200"/>
            <w:bottom w:type="dxa" w:w="120"/>
            <w:right w:type="dxa" w:w="200"/>
          </w:tcMar>
          <w:vAlign w:val="center"/>
        </w:tcPr>
        <w:p>
          <w:r>
            <w:rPr>
              <w:rFonts w:ascii="Calibri" w:cs="Calibri" w:eastAsia="Calibri" w:hAnsi="Calibri"/>
              <w:b/>
              <w:bCs/>
              <w:color w:val="0A7C5C"/>
              <w:sz w:val="24"/>
              <w:szCs w:val="24"/>
            </w:rPr>
            <w:t xml:space="preserve">[NOM DE L'ORGANISME DE FORMATION]</w:t>
          </w:r>
        </w:p>
        <w:p>
          <w:r>
            <w:rPr>
              <w:rFonts w:ascii="Calibri" w:cs="Calibri" w:eastAsia="Calibri" w:hAnsi="Calibri"/>
              <w:color w:val="DDDDDD"/>
              <w:sz w:val="16"/>
              <w:szCs w:val="16"/>
            </w:rPr>
            <w:t xml:space="preserve">[Adresse — Code postal, Ville]</w:t>
          </w:r>
        </w:p>
        <w:p>
          <w:r>
            <w:rPr>
              <w:rFonts w:ascii="Calibri" w:cs="Calibri" w:eastAsia="Calibri" w:hAnsi="Calibri"/>
              <w:color w:val="DDDDDD"/>
              <w:sz w:val="16"/>
              <w:szCs w:val="16"/>
            </w:rPr>
            <w:t xml:space="preserve">[Téléphone]  |  [Email]</w:t>
          </w:r>
        </w:p>
      </w:tc>
      <w:tc>
        <w:tcPr>
          <w:tcW w:type="dxa" w:w="3838"/>
          <w:tcBorders>
            <w:top w:val="nil" w:color="FFFFFF" w:sz="0"/>
            <w:left w:val="nil" w:color="FFFFFF" w:sz="0"/>
            <w:bottom w:val="nil" w:color="FFFFFF" w:sz="0"/>
            <w:right w:val="nil" w:color="FFFFFF" w:sz="0"/>
          </w:tcBorders>
          <w:shd w:fill="F7F3ED" w:val="clear"/>
          <w:tcMar>
            <w:top w:type="dxa" w:w="100"/>
            <w:left w:type="dxa" w:w="200"/>
            <w:bottom w:type="dxa" w:w="100"/>
            <w:right w:type="dxa" w:w="200"/>
          </w:tcMar>
          <w:vAlign w:val="center"/>
        </w:tcPr>
        <w:p>
          <w:pPr>
            <w:jc w:val="right"/>
          </w:pPr>
          <w:r>
            <w:rPr>
              <w:rFonts w:ascii="Calibri" w:cs="Calibri" w:eastAsia="Calibri" w:hAnsi="Calibri"/>
              <w:b/>
              <w:bCs/>
              <w:color w:val="1A1A1A"/>
              <w:sz w:val="22"/>
              <w:szCs w:val="22"/>
            </w:rPr>
            <w:t xml:space="preserve">[LOGO]</w:t>
          </w:r>
        </w:p>
        <w:p>
          <w:pPr>
            <w:jc w:val="right"/>
          </w:pPr>
          <w:r>
            <w:rPr>
              <w:rFonts w:ascii="Calibri" w:cs="Calibri" w:eastAsia="Calibri" w:hAnsi="Calibri"/>
              <w:color w:val="1A1A1A"/>
              <w:sz w:val="16"/>
              <w:szCs w:val="16"/>
            </w:rPr>
            <w:t xml:space="preserve">N° DA : [XXXXXXXXXXXXXXXXX]</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1A"/>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image" Target="media/kipkit_logo.png"/></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2026-05-04T09:49:42.118Z</dcterms:created>
  <dcterms:modified xsi:type="dcterms:W3CDTF">2026-05-04T09:49:42.149Z</dcterms:modified>
</cp:coreProperties>
</file>

<file path=docProps/custom.xml><?xml version="1.0" encoding="utf-8"?>
<Properties xmlns="http://schemas.openxmlformats.org/officeDocument/2006/custom-properties" xmlns:vt="http://schemas.openxmlformats.org/officeDocument/2006/docPropsVTypes"/>
</file>